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28" w:rsidRDefault="00760A28" w:rsidP="00760A2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0A28" w:rsidRDefault="00760A28" w:rsidP="00760A28">
      <w:r>
        <w:rPr>
          <w:lang w:val="sr-Cyrl-CS"/>
        </w:rPr>
        <w:t>НАРОДНА СКУПШТИНА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8-1886/14</w:t>
      </w:r>
    </w:p>
    <w:p w:rsidR="00760A28" w:rsidRDefault="00760A28" w:rsidP="00760A28">
      <w:pPr>
        <w:rPr>
          <w:lang w:val="sr-Cyrl-C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760A28" w:rsidRDefault="00760A28" w:rsidP="00760A28">
      <w:pPr>
        <w:rPr>
          <w:lang w:val="sr-Cyrl-CS"/>
        </w:rPr>
      </w:pPr>
      <w:r>
        <w:rPr>
          <w:lang w:val="sr-Cyrl-CS"/>
        </w:rPr>
        <w:t>Б е о г р а д</w:t>
      </w:r>
    </w:p>
    <w:p w:rsidR="00760A28" w:rsidRDefault="00760A28" w:rsidP="00760A28"/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ОДЛУКЕ О УСВАЈАЊУ ГОДИШЊЕГ ПЛАНА УПОТРЕБЕ ВОЈСКЕ СРБИЈЕ И ДРУГИХ СНАГА ОДБРАНЕ У МУЛТИНАЦИОНАЛНИМ ОПЕРАЦИЈАМА У 2014. ГОДИНИ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60A28" w:rsidRDefault="00760A28" w:rsidP="00760A28">
      <w:pPr>
        <w:ind w:firstLine="720"/>
        <w:jc w:val="both"/>
      </w:pPr>
    </w:p>
    <w:p w:rsidR="00760A28" w:rsidRDefault="00760A28" w:rsidP="00760A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760A28" w:rsidP="00760A2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усвајању Годишњег плана употребе Војске Србије и других снага одбране у мултинационалним операцијама у 2014. години</w:t>
      </w:r>
      <w:r>
        <w:t>,</w:t>
      </w:r>
      <w:r w:rsidR="00B15591">
        <w:rPr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760A28" w:rsidRDefault="00760A28" w:rsidP="00760A28">
      <w:pPr>
        <w:ind w:firstLine="720"/>
        <w:jc w:val="both"/>
      </w:pP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E11819" w:rsidRDefault="00E11819" w:rsidP="00E1181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проф. др Јанко Веселиновић, заменик </w:t>
      </w:r>
      <w:r>
        <w:rPr>
          <w:lang w:val="sr-Cyrl-RS"/>
        </w:rPr>
        <w:t>председника Одбора</w:t>
      </w:r>
      <w:r>
        <w:rPr>
          <w:lang w:val="sr-Cyrl-CS"/>
        </w:rPr>
        <w:t>.</w:t>
      </w: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</w:t>
      </w:r>
      <w:r w:rsidR="00E11819">
        <w:rPr>
          <w:lang w:val="sr-Cyrl-CS"/>
        </w:rPr>
        <w:t xml:space="preserve">                       </w:t>
      </w:r>
      <w:r>
        <w:rPr>
          <w:lang w:val="sr-Cyrl-CS"/>
        </w:rPr>
        <w:t xml:space="preserve">     </w:t>
      </w:r>
      <w:r w:rsidR="00E11819">
        <w:rPr>
          <w:lang w:val="sr-Cyrl-CS"/>
        </w:rPr>
        <w:t xml:space="preserve">ЗАМЕНИК </w:t>
      </w:r>
      <w:r>
        <w:rPr>
          <w:lang w:val="sr-Cyrl-CS"/>
        </w:rPr>
        <w:t>ПРЕДСЕДНИК</w:t>
      </w:r>
      <w:r w:rsidR="00E11819">
        <w:rPr>
          <w:lang w:val="sr-Cyrl-CS"/>
        </w:rPr>
        <w:t>А</w:t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11819">
        <w:rPr>
          <w:lang w:val="sr-Cyrl-CS"/>
        </w:rPr>
        <w:t xml:space="preserve">        проф. др Јанко Веселиновић</w:t>
      </w:r>
      <w:bookmarkStart w:id="0" w:name="_GoBack"/>
      <w:bookmarkEnd w:id="0"/>
    </w:p>
    <w:p w:rsidR="00760A28" w:rsidRDefault="00760A28" w:rsidP="00760A2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760A28" w:rsidRDefault="00760A28" w:rsidP="00760A28">
      <w:pPr>
        <w:jc w:val="both"/>
      </w:pPr>
    </w:p>
    <w:p w:rsidR="00760A28" w:rsidRDefault="00760A28" w:rsidP="00760A28"/>
    <w:p w:rsidR="00760A28" w:rsidRDefault="00760A28" w:rsidP="00760A28"/>
    <w:p w:rsidR="00264D65" w:rsidRPr="00760A28" w:rsidRDefault="00264D65">
      <w:pPr>
        <w:rPr>
          <w:lang w:val="sr-Cyrl-RS"/>
        </w:rPr>
      </w:pPr>
    </w:p>
    <w:sectPr w:rsidR="00264D65" w:rsidRPr="00760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28"/>
    <w:rsid w:val="001D68A0"/>
    <w:rsid w:val="00264D65"/>
    <w:rsid w:val="00760A28"/>
    <w:rsid w:val="007D05C1"/>
    <w:rsid w:val="00B15591"/>
    <w:rsid w:val="00CF6AE8"/>
    <w:rsid w:val="00E1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7</cp:revision>
  <dcterms:created xsi:type="dcterms:W3CDTF">2014-06-06T12:07:00Z</dcterms:created>
  <dcterms:modified xsi:type="dcterms:W3CDTF">2014-06-09T06:16:00Z</dcterms:modified>
</cp:coreProperties>
</file>